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BE2125" w:rsidRDefault="00432BBF" w:rsidP="000E31F4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BE2125" w:rsidRDefault="00432BBF" w:rsidP="000E31F4">
      <w:pPr>
        <w:suppressAutoHyphens/>
        <w:rPr>
          <w:rFonts w:ascii="Bookman Old Style" w:hAnsi="Bookman Old Style"/>
          <w:i w:val="0"/>
          <w:sz w:val="14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23"/>
        <w:gridCol w:w="1681"/>
        <w:gridCol w:w="1542"/>
      </w:tblGrid>
      <w:tr w:rsidR="00432BBF" w:rsidRPr="007323A5" w:rsidTr="00830D70">
        <w:trPr>
          <w:trHeight w:val="457"/>
          <w:tblCellSpacing w:w="20" w:type="dxa"/>
        </w:trPr>
        <w:tc>
          <w:tcPr>
            <w:tcW w:w="6663" w:type="dxa"/>
            <w:vAlign w:val="center"/>
          </w:tcPr>
          <w:p w:rsidR="00432BBF" w:rsidRPr="007323A5" w:rsidRDefault="00432BBF" w:rsidP="00B87ED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 w:rsidR="004A0C8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Colaborador Administrativo II</w:t>
            </w:r>
          </w:p>
        </w:tc>
        <w:tc>
          <w:tcPr>
            <w:tcW w:w="1641" w:type="dxa"/>
            <w:vAlign w:val="center"/>
          </w:tcPr>
          <w:p w:rsidR="00432BBF" w:rsidRPr="007323A5" w:rsidRDefault="00432BBF" w:rsidP="001B1E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4A0C8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05</w:t>
            </w:r>
          </w:p>
        </w:tc>
        <w:tc>
          <w:tcPr>
            <w:tcW w:w="1482" w:type="dxa"/>
            <w:vAlign w:val="center"/>
          </w:tcPr>
          <w:p w:rsidR="00432BBF" w:rsidRPr="007323A5" w:rsidRDefault="00432BBF" w:rsidP="00AF434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4A0C8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432BBF" w:rsidRPr="007323A5" w:rsidTr="00830D70">
        <w:trPr>
          <w:trHeight w:val="387"/>
          <w:tblCellSpacing w:w="20" w:type="dxa"/>
        </w:trPr>
        <w:tc>
          <w:tcPr>
            <w:tcW w:w="9865" w:type="dxa"/>
            <w:gridSpan w:val="3"/>
            <w:vAlign w:val="center"/>
          </w:tcPr>
          <w:p w:rsidR="00432BBF" w:rsidRPr="007323A5" w:rsidRDefault="00432BBF" w:rsidP="00677DB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00C8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Hospital, </w:t>
            </w:r>
            <w:r w:rsidR="00F608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Médica</w:t>
            </w:r>
            <w:r w:rsidR="00200C8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y Área Administrativa</w:t>
            </w:r>
          </w:p>
        </w:tc>
      </w:tr>
      <w:tr w:rsidR="00432BBF" w:rsidRPr="007323A5" w:rsidTr="00830D70">
        <w:trPr>
          <w:trHeight w:val="611"/>
          <w:tblCellSpacing w:w="20" w:type="dxa"/>
        </w:trPr>
        <w:tc>
          <w:tcPr>
            <w:tcW w:w="9865" w:type="dxa"/>
            <w:gridSpan w:val="3"/>
            <w:vAlign w:val="center"/>
          </w:tcPr>
          <w:p w:rsidR="00432BBF" w:rsidRPr="007323A5" w:rsidRDefault="00432BBF" w:rsidP="00200C8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00C8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Sección, Jefe de Servicio, Jefe de Departamento, Administrador o Director</w:t>
            </w:r>
          </w:p>
        </w:tc>
      </w:tr>
    </w:tbl>
    <w:p w:rsidR="00432BBF" w:rsidRPr="00BE2125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6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8C5629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18"/>
        </w:rPr>
      </w:pPr>
    </w:p>
    <w:p w:rsidR="006B714E" w:rsidRPr="00962575" w:rsidRDefault="006B714E" w:rsidP="006B714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CD64F9">
        <w:rPr>
          <w:rFonts w:ascii="Bookman Old Style" w:hAnsi="Bookman Old Style"/>
          <w:i w:val="0"/>
          <w:sz w:val="20"/>
        </w:rPr>
        <w:t xml:space="preserve">Desarrollar las actividades administrativas que se llevan a cabo, </w:t>
      </w:r>
      <w:r>
        <w:rPr>
          <w:rFonts w:ascii="Bookman Old Style" w:hAnsi="Bookman Old Style"/>
          <w:i w:val="0"/>
          <w:sz w:val="20"/>
        </w:rPr>
        <w:t>ejecutando oportunamente</w:t>
      </w:r>
      <w:r w:rsidRPr="00CD64F9">
        <w:rPr>
          <w:rFonts w:ascii="Bookman Old Style" w:hAnsi="Bookman Old Style"/>
          <w:i w:val="0"/>
          <w:sz w:val="20"/>
        </w:rPr>
        <w:t xml:space="preserve"> los procedimientos correspondientes, con el fin de apoyar y dar cumplimiento a los objetivos y metas establecidas del área</w:t>
      </w:r>
      <w:r w:rsidRPr="00962575">
        <w:rPr>
          <w:rFonts w:ascii="Bookman Old Style" w:hAnsi="Bookman Old Style"/>
          <w:i w:val="0"/>
          <w:sz w:val="20"/>
        </w:rPr>
        <w:t>.</w:t>
      </w:r>
    </w:p>
    <w:p w:rsidR="00540ED7" w:rsidRPr="008C5629" w:rsidRDefault="00540ED7" w:rsidP="00540ED7">
      <w:pPr>
        <w:rPr>
          <w:rFonts w:ascii="Bookman Old Style" w:hAnsi="Bookman Old Style"/>
          <w:i w:val="0"/>
          <w:sz w:val="1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304221" w:rsidRPr="00BE2125" w:rsidRDefault="00304221" w:rsidP="00304221">
      <w:pPr>
        <w:rPr>
          <w:rFonts w:ascii="Bookman Old Style" w:hAnsi="Bookman Old Style"/>
          <w:i w:val="0"/>
          <w:sz w:val="14"/>
        </w:rPr>
      </w:pPr>
    </w:p>
    <w:p w:rsidR="00044CD2" w:rsidRPr="006271CD" w:rsidRDefault="00044CD2" w:rsidP="00304221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304221" w:rsidRPr="00304221" w:rsidRDefault="00D12B18" w:rsidP="00304221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Verificar que</w:t>
      </w:r>
      <w:r w:rsidR="00304221" w:rsidRPr="00304221">
        <w:rPr>
          <w:rFonts w:ascii="Bookman Old Style" w:hAnsi="Bookman Old Style"/>
          <w:i w:val="0"/>
          <w:sz w:val="20"/>
        </w:rPr>
        <w:t xml:space="preserve"> la información procesada y/o actividades desarrolladas</w:t>
      </w:r>
      <w:r>
        <w:rPr>
          <w:rFonts w:ascii="Bookman Old Style" w:hAnsi="Bookman Old Style"/>
          <w:i w:val="0"/>
          <w:sz w:val="20"/>
        </w:rPr>
        <w:t xml:space="preserve"> se </w:t>
      </w:r>
      <w:r w:rsidR="00D22AFC">
        <w:rPr>
          <w:rFonts w:ascii="Bookman Old Style" w:hAnsi="Bookman Old Style"/>
          <w:i w:val="0"/>
          <w:sz w:val="20"/>
        </w:rPr>
        <w:t>realicen</w:t>
      </w:r>
      <w:r>
        <w:rPr>
          <w:rFonts w:ascii="Bookman Old Style" w:hAnsi="Bookman Old Style"/>
          <w:i w:val="0"/>
          <w:sz w:val="20"/>
        </w:rPr>
        <w:t xml:space="preserve"> con la calidad necesaria</w:t>
      </w:r>
      <w:r w:rsidR="00304221" w:rsidRPr="00304221">
        <w:rPr>
          <w:rFonts w:ascii="Bookman Old Style" w:hAnsi="Bookman Old Style"/>
          <w:i w:val="0"/>
          <w:sz w:val="20"/>
        </w:rPr>
        <w:t>, efectuando un adecuado control de calidad, con el objetivo de garantizar la confiabilidad de los datos.</w:t>
      </w:r>
    </w:p>
    <w:p w:rsidR="00304221" w:rsidRPr="006271CD" w:rsidRDefault="00304221" w:rsidP="00304221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304221" w:rsidRPr="00304221" w:rsidRDefault="00304221" w:rsidP="00304221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304221">
        <w:rPr>
          <w:rFonts w:ascii="Bookman Old Style" w:hAnsi="Bookman Old Style"/>
          <w:i w:val="0"/>
          <w:sz w:val="20"/>
        </w:rPr>
        <w:t>Completar formularios u otra documentación relacionada con los procedimientos del área, con el propósito de agilizar los trámites y/o gestiones correspondientes.</w:t>
      </w:r>
    </w:p>
    <w:p w:rsidR="00304221" w:rsidRPr="006271CD" w:rsidRDefault="00304221" w:rsidP="00304221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304221" w:rsidRPr="00304221" w:rsidRDefault="00304221" w:rsidP="00304221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304221">
        <w:rPr>
          <w:rFonts w:ascii="Bookman Old Style" w:hAnsi="Bookman Old Style"/>
          <w:i w:val="0"/>
          <w:sz w:val="20"/>
        </w:rPr>
        <w:t>Aplicar los procedimientos, políticas y normativa institucional vigente; así como otras leyes primarias y secundarias afines a los procesos.</w:t>
      </w:r>
    </w:p>
    <w:p w:rsidR="00304221" w:rsidRPr="006271CD" w:rsidRDefault="00304221" w:rsidP="00304221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304221" w:rsidRPr="00304221" w:rsidRDefault="00304221" w:rsidP="00304221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304221">
        <w:rPr>
          <w:rFonts w:ascii="Bookman Old Style" w:hAnsi="Bookman Old Style"/>
          <w:i w:val="0"/>
          <w:sz w:val="20"/>
        </w:rPr>
        <w:t>Solicitar el aprovisionamiento de recursos materiales o insumos utilizados para la oportuna ejecución de las actividades desarrolladas.</w:t>
      </w:r>
    </w:p>
    <w:p w:rsidR="00304221" w:rsidRPr="006271CD" w:rsidRDefault="00304221" w:rsidP="00FC79F5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304221" w:rsidRPr="00304221" w:rsidRDefault="00304221" w:rsidP="00304221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304221">
        <w:rPr>
          <w:rFonts w:ascii="Bookman Old Style" w:hAnsi="Bookman Old Style"/>
          <w:i w:val="0"/>
          <w:sz w:val="20"/>
        </w:rPr>
        <w:t>Ingresar datos al sistema de información específico del área, a fin de procesar o mantener actualizados los registros.</w:t>
      </w:r>
    </w:p>
    <w:p w:rsidR="00304221" w:rsidRPr="006271CD" w:rsidRDefault="00304221" w:rsidP="00FC79F5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304221" w:rsidRPr="00304221" w:rsidRDefault="00304221" w:rsidP="00304221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304221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304221" w:rsidRPr="006271CD" w:rsidRDefault="00304221" w:rsidP="00FC79F5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304221" w:rsidRPr="00304221" w:rsidRDefault="00304221" w:rsidP="00304221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304221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304221" w:rsidRPr="006271CD" w:rsidRDefault="00304221" w:rsidP="00FC79F5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304221" w:rsidRPr="00304221" w:rsidRDefault="00304221" w:rsidP="00304221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304221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304221" w:rsidRPr="006271CD" w:rsidRDefault="00304221" w:rsidP="00FC79F5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304221" w:rsidRPr="00304221" w:rsidRDefault="00304221" w:rsidP="00304221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304221">
        <w:rPr>
          <w:rFonts w:ascii="Bookman Old Style" w:hAnsi="Bookman Old Style"/>
          <w:i w:val="0"/>
          <w:sz w:val="20"/>
        </w:rPr>
        <w:t>Brindar información veraz y oportuna a los usuarios con el propósito de dar respuesta a las consultas efectuadas.</w:t>
      </w:r>
    </w:p>
    <w:p w:rsidR="00304221" w:rsidRPr="006271CD" w:rsidRDefault="00304221" w:rsidP="00FC79F5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304221" w:rsidRPr="00304221" w:rsidRDefault="00304221" w:rsidP="00304221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304221">
        <w:rPr>
          <w:rFonts w:ascii="Bookman Old Style" w:hAnsi="Bookman Old Style"/>
          <w:i w:val="0"/>
          <w:sz w:val="20"/>
        </w:rPr>
        <w:t>Atender consultas y/o reclamos brindando información para solventar las inquietudes de los usuarios.</w:t>
      </w:r>
    </w:p>
    <w:p w:rsidR="00FC79F5" w:rsidRPr="006271CD" w:rsidRDefault="00FC79F5" w:rsidP="008D39A8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304221" w:rsidRPr="00FC79F5" w:rsidRDefault="00304221" w:rsidP="00FC79F5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FC79F5">
        <w:rPr>
          <w:rFonts w:ascii="Bookman Old Style" w:hAnsi="Bookman Old Style"/>
          <w:i w:val="0"/>
          <w:sz w:val="20"/>
        </w:rPr>
        <w:t>Apoyar al área de trabajo, cuando sea necesario realizando actividades para suplir ausencias de personal o situaciones de urgencia.</w:t>
      </w:r>
    </w:p>
    <w:p w:rsidR="00304221" w:rsidRPr="006271CD" w:rsidRDefault="00304221" w:rsidP="00FC79F5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304221" w:rsidRPr="00FC79F5" w:rsidRDefault="00304221" w:rsidP="00FC79F5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FC79F5">
        <w:rPr>
          <w:rFonts w:ascii="Bookman Old Style" w:hAnsi="Bookman Old Style"/>
          <w:i w:val="0"/>
          <w:sz w:val="20"/>
        </w:rPr>
        <w:t>Realizar otras actividades, encomendadas por la jefatura inmediata.</w:t>
      </w:r>
    </w:p>
    <w:p w:rsidR="004A0C85" w:rsidRDefault="004A0C85" w:rsidP="00FC79F5">
      <w:pPr>
        <w:suppressAutoHyphens/>
        <w:jc w:val="both"/>
        <w:rPr>
          <w:rFonts w:ascii="Bookman Old Style" w:hAnsi="Bookman Old Style"/>
          <w:i w:val="0"/>
          <w:sz w:val="10"/>
        </w:rPr>
      </w:pPr>
    </w:p>
    <w:p w:rsidR="003E3727" w:rsidRDefault="003E3727" w:rsidP="00FC79F5">
      <w:pPr>
        <w:suppressAutoHyphens/>
        <w:jc w:val="both"/>
        <w:rPr>
          <w:rFonts w:ascii="Bookman Old Style" w:hAnsi="Bookman Old Style"/>
          <w:i w:val="0"/>
          <w:sz w:val="10"/>
        </w:rPr>
      </w:pPr>
    </w:p>
    <w:p w:rsidR="008C5629" w:rsidRDefault="008C5629" w:rsidP="00FC79F5">
      <w:pPr>
        <w:suppressAutoHyphens/>
        <w:jc w:val="both"/>
        <w:rPr>
          <w:rFonts w:ascii="Bookman Old Style" w:hAnsi="Bookman Old Style"/>
          <w:i w:val="0"/>
          <w:sz w:val="10"/>
        </w:rPr>
      </w:pPr>
    </w:p>
    <w:p w:rsidR="008C5629" w:rsidRDefault="008C5629" w:rsidP="00FC79F5">
      <w:pPr>
        <w:suppressAutoHyphens/>
        <w:jc w:val="both"/>
        <w:rPr>
          <w:rFonts w:ascii="Bookman Old Style" w:hAnsi="Bookman Old Style"/>
          <w:i w:val="0"/>
          <w:sz w:val="10"/>
        </w:rPr>
      </w:pPr>
    </w:p>
    <w:p w:rsidR="008C5629" w:rsidRDefault="008C5629" w:rsidP="00FC79F5">
      <w:pPr>
        <w:suppressAutoHyphens/>
        <w:jc w:val="both"/>
        <w:rPr>
          <w:rFonts w:ascii="Bookman Old Style" w:hAnsi="Bookman Old Style"/>
          <w:i w:val="0"/>
          <w:sz w:val="10"/>
        </w:rPr>
      </w:pPr>
    </w:p>
    <w:p w:rsidR="008C5629" w:rsidRPr="003E3727" w:rsidRDefault="008C5629" w:rsidP="00FC79F5">
      <w:pPr>
        <w:suppressAutoHyphens/>
        <w:jc w:val="both"/>
        <w:rPr>
          <w:rFonts w:ascii="Bookman Old Style" w:hAnsi="Bookman Old Style"/>
          <w:i w:val="0"/>
          <w:sz w:val="1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6271CD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540ED7" w:rsidRDefault="004A0C85" w:rsidP="00677DB1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540ED7" w:rsidRPr="006271CD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6271CD" w:rsidRDefault="00432BBF" w:rsidP="000E31F4">
      <w:pPr>
        <w:suppressAutoHyphens/>
        <w:rPr>
          <w:rFonts w:ascii="Bookman Old Style" w:hAnsi="Bookman Old Style"/>
          <w:i w:val="0"/>
          <w:sz w:val="16"/>
        </w:rPr>
      </w:pPr>
    </w:p>
    <w:p w:rsidR="00432BBF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D22AFC" w:rsidRPr="00D22AFC" w:rsidRDefault="00D22AFC" w:rsidP="00F07993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 w:rsidRPr="00F07993">
        <w:rPr>
          <w:rFonts w:ascii="Bookman Old Style" w:hAnsi="Bookman Old Style" w:cs="Arial"/>
          <w:i w:val="0"/>
          <w:iCs/>
          <w:sz w:val="20"/>
        </w:rPr>
        <w:t>Do</w:t>
      </w:r>
      <w:r w:rsidRPr="00D22AFC">
        <w:rPr>
          <w:rFonts w:ascii="Bookman Old Style" w:hAnsi="Bookman Old Style" w:cs="Arial"/>
          <w:i w:val="0"/>
          <w:iCs/>
          <w:sz w:val="20"/>
        </w:rPr>
        <w:t>cumentación recibida, revisada y verificada</w:t>
      </w:r>
      <w:r w:rsidR="00D84348">
        <w:rPr>
          <w:rFonts w:ascii="Bookman Old Style" w:hAnsi="Bookman Old Style" w:cs="Arial"/>
          <w:i w:val="0"/>
          <w:iCs/>
          <w:sz w:val="20"/>
        </w:rPr>
        <w:t xml:space="preserve"> oportunamente.</w:t>
      </w:r>
    </w:p>
    <w:p w:rsidR="00D22AFC" w:rsidRDefault="00D22AFC" w:rsidP="00F07993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 w:rsidRPr="00D22AFC">
        <w:rPr>
          <w:rFonts w:ascii="Bookman Old Style" w:hAnsi="Bookman Old Style" w:cs="Arial"/>
          <w:i w:val="0"/>
          <w:iCs/>
          <w:sz w:val="20"/>
        </w:rPr>
        <w:t>Actividades desarrolladas con la efectividad necesaria</w:t>
      </w:r>
      <w:r w:rsidR="00D84348">
        <w:rPr>
          <w:rFonts w:ascii="Bookman Old Style" w:hAnsi="Bookman Old Style" w:cs="Arial"/>
          <w:i w:val="0"/>
          <w:iCs/>
          <w:sz w:val="20"/>
        </w:rPr>
        <w:t>.</w:t>
      </w:r>
    </w:p>
    <w:p w:rsidR="00D22AFC" w:rsidRPr="00D22AFC" w:rsidRDefault="00D22AFC" w:rsidP="00F07993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Estadísticos debidamente actualizados</w:t>
      </w:r>
      <w:r w:rsidR="00D84348">
        <w:rPr>
          <w:rFonts w:ascii="Bookman Old Style" w:hAnsi="Bookman Old Style" w:cs="Arial"/>
          <w:i w:val="0"/>
          <w:iCs/>
          <w:sz w:val="20"/>
        </w:rPr>
        <w:t>.</w:t>
      </w:r>
    </w:p>
    <w:p w:rsidR="00D22AFC" w:rsidRPr="00D22AFC" w:rsidRDefault="00D22AFC" w:rsidP="00F07993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 w:rsidRPr="00D22AFC">
        <w:rPr>
          <w:rFonts w:ascii="Bookman Old Style" w:hAnsi="Bookman Old Style" w:cs="Arial"/>
          <w:i w:val="0"/>
          <w:iCs/>
          <w:sz w:val="20"/>
        </w:rPr>
        <w:t>Materiales debidamente aprovisionados</w:t>
      </w:r>
      <w:r w:rsidR="00D84348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6271CD" w:rsidRDefault="00432BBF" w:rsidP="00D22AF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540ED7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677DB1" w:rsidRPr="00E83118" w:rsidRDefault="00677DB1" w:rsidP="00677DB1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  <w:bookmarkStart w:id="0" w:name="_GoBack"/>
      <w:bookmarkEnd w:id="0"/>
    </w:p>
    <w:p w:rsidR="00540ED7" w:rsidRPr="00D413AD" w:rsidRDefault="00540ED7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830D70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830D7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E127B" w:rsidRDefault="008E127B" w:rsidP="008E127B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Área.</w:t>
      </w:r>
    </w:p>
    <w:p w:rsidR="00540ED7" w:rsidRPr="006271CD" w:rsidRDefault="00540ED7" w:rsidP="008C1E26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6271CD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szCs w:val="22"/>
          <w:lang w:val="es-ES"/>
        </w:rPr>
      </w:pPr>
    </w:p>
    <w:p w:rsidR="00432BBF" w:rsidRPr="00F57C7F" w:rsidRDefault="00432BBF" w:rsidP="006271CD">
      <w:pPr>
        <w:numPr>
          <w:ilvl w:val="0"/>
          <w:numId w:val="4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6271CD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4A0C85">
        <w:rPr>
          <w:rFonts w:ascii="Bookman Old Style" w:hAnsi="Bookman Old Style" w:cs="Arial"/>
          <w:i w:val="0"/>
          <w:iCs/>
          <w:sz w:val="20"/>
        </w:rPr>
        <w:t>Ninguna</w:t>
      </w:r>
      <w:r w:rsidR="00830D70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6271CD">
      <w:pPr>
        <w:numPr>
          <w:ilvl w:val="0"/>
          <w:numId w:val="4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4A0C85">
        <w:rPr>
          <w:rFonts w:ascii="Bookman Old Style" w:hAnsi="Bookman Old Style" w:cs="Arial"/>
          <w:i w:val="0"/>
          <w:iCs/>
          <w:sz w:val="20"/>
        </w:rPr>
        <w:t>Ninguna</w:t>
      </w:r>
      <w:r w:rsidR="00830D70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6271CD">
      <w:pPr>
        <w:numPr>
          <w:ilvl w:val="0"/>
          <w:numId w:val="4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4F283C">
        <w:rPr>
          <w:rFonts w:ascii="Bookman Old Style" w:hAnsi="Bookman Old Style" w:cs="Tahoma"/>
          <w:i w:val="0"/>
          <w:sz w:val="20"/>
          <w:lang w:val="es-CL"/>
        </w:rPr>
        <w:t>Ninguna</w:t>
      </w:r>
      <w:r w:rsidR="00830D70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432BBF" w:rsidRPr="00F57C7F" w:rsidRDefault="00432BBF" w:rsidP="006271CD">
      <w:pPr>
        <w:numPr>
          <w:ilvl w:val="0"/>
          <w:numId w:val="4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A0C85">
        <w:rPr>
          <w:rFonts w:ascii="Bookman Old Style" w:hAnsi="Bookman Old Style" w:cs="Arial"/>
          <w:i w:val="0"/>
          <w:iCs/>
          <w:sz w:val="20"/>
        </w:rPr>
        <w:t>Ninguna</w:t>
      </w:r>
      <w:r w:rsidR="00830D70">
        <w:rPr>
          <w:rFonts w:ascii="Bookman Old Style" w:hAnsi="Bookman Old Style" w:cs="Arial"/>
          <w:i w:val="0"/>
          <w:iCs/>
          <w:sz w:val="20"/>
        </w:rPr>
        <w:t>.</w:t>
      </w:r>
    </w:p>
    <w:p w:rsidR="006271CD" w:rsidRDefault="006271CD" w:rsidP="006271CD">
      <w:pPr>
        <w:numPr>
          <w:ilvl w:val="0"/>
          <w:numId w:val="4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</w:t>
      </w:r>
      <w:r w:rsidR="00830D70">
        <w:rPr>
          <w:rFonts w:ascii="Bookman Old Style" w:hAnsi="Bookman Old Style" w:cs="Arial"/>
          <w:i w:val="0"/>
          <w:iCs/>
          <w:sz w:val="20"/>
        </w:rPr>
        <w:t>: Ninguna.</w:t>
      </w:r>
    </w:p>
    <w:p w:rsidR="00432BBF" w:rsidRPr="006271CD" w:rsidRDefault="00432BBF" w:rsidP="000E31F4">
      <w:pPr>
        <w:suppressAutoHyphens/>
        <w:rPr>
          <w:rFonts w:ascii="Bookman Old Style" w:hAnsi="Bookman Old Style"/>
          <w:i w:val="0"/>
          <w:sz w:val="16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6271CD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Default="00C404F4" w:rsidP="006271CD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4F283C">
        <w:rPr>
          <w:rFonts w:ascii="Bookman Old Style" w:hAnsi="Bookman Old Style" w:cs="Arial"/>
          <w:i w:val="0"/>
          <w:iCs/>
          <w:sz w:val="20"/>
        </w:rPr>
        <w:t>40% de carrera universitaria</w:t>
      </w:r>
      <w:r w:rsidR="00830D70">
        <w:rPr>
          <w:rFonts w:ascii="Bookman Old Style" w:hAnsi="Bookman Old Style" w:cs="Arial"/>
          <w:i w:val="0"/>
          <w:iCs/>
          <w:sz w:val="20"/>
        </w:rPr>
        <w:t>.</w:t>
      </w:r>
      <w:r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6271CD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404F4" w:rsidRDefault="00C404F4" w:rsidP="006271CD">
      <w:pPr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4F283C" w:rsidRPr="00A305A0">
        <w:rPr>
          <w:rFonts w:ascii="Bookman Old Style" w:hAnsi="Bookman Old Style" w:cs="Arial"/>
          <w:i w:val="0"/>
          <w:iCs/>
          <w:sz w:val="20"/>
        </w:rPr>
        <w:t>Administración de Empresas, Contaduría Pública, Economía, Ciencias de la Computación o Industrial</w:t>
      </w:r>
      <w:r w:rsidR="004F283C">
        <w:rPr>
          <w:rFonts w:ascii="Bookman Old Style" w:hAnsi="Bookman Old Style" w:cs="Arial"/>
          <w:i w:val="0"/>
          <w:iCs/>
          <w:sz w:val="20"/>
        </w:rPr>
        <w:t>.</w:t>
      </w:r>
    </w:p>
    <w:p w:rsidR="004F283C" w:rsidRPr="003E3727" w:rsidRDefault="004F283C" w:rsidP="004F283C">
      <w:pPr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6271CD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3E3727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3102A0" w:rsidRDefault="00C404F4" w:rsidP="006271C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C404F4" w:rsidRPr="006271CD" w:rsidRDefault="004F283C" w:rsidP="006271CD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6271CD">
        <w:rPr>
          <w:rFonts w:ascii="Bookman Old Style" w:hAnsi="Bookman Old Style" w:cs="Arial"/>
          <w:i w:val="0"/>
          <w:iCs/>
          <w:spacing w:val="-3"/>
          <w:sz w:val="20"/>
        </w:rPr>
        <w:t>Conocimientos de computación</w:t>
      </w:r>
      <w:r w:rsidR="00830D7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Pr="003E3727" w:rsidRDefault="000F7761" w:rsidP="006271C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14"/>
        </w:rPr>
      </w:pPr>
    </w:p>
    <w:p w:rsidR="00C404F4" w:rsidRPr="000F7761" w:rsidRDefault="00C404F4" w:rsidP="006271C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4F283C">
        <w:rPr>
          <w:rFonts w:ascii="Bookman Old Style" w:hAnsi="Bookman Old Style" w:cs="Arial"/>
          <w:i w:val="0"/>
          <w:iCs/>
          <w:sz w:val="20"/>
        </w:rPr>
        <w:t>Ninguno</w:t>
      </w:r>
      <w:r w:rsidR="00830D70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3E3727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F283C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3E3727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0F7761" w:rsidRPr="003102A0" w:rsidRDefault="00432BBF" w:rsidP="000F7761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102A0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0F7761" w:rsidRPr="003102A0">
        <w:rPr>
          <w:rFonts w:ascii="Bookman Old Style" w:hAnsi="Bookman Old Style" w:cs="Arial"/>
          <w:i w:val="0"/>
          <w:iCs/>
          <w:sz w:val="20"/>
        </w:rPr>
        <w:t xml:space="preserve">Un año, </w:t>
      </w:r>
      <w:r w:rsidR="004F283C" w:rsidRPr="003102A0">
        <w:rPr>
          <w:rFonts w:ascii="Bookman Old Style" w:hAnsi="Bookman Old Style" w:cs="Arial"/>
          <w:i w:val="0"/>
          <w:iCs/>
          <w:sz w:val="20"/>
        </w:rPr>
        <w:t>preferentemente en puestos administrativos.</w:t>
      </w:r>
    </w:p>
    <w:p w:rsidR="000F7761" w:rsidRPr="003E3727" w:rsidRDefault="000F7761" w:rsidP="000F7761">
      <w:pPr>
        <w:pStyle w:val="Prrafodelista"/>
        <w:rPr>
          <w:rFonts w:ascii="Bookman Old Style" w:hAnsi="Bookman Old Style" w:cs="Arial"/>
          <w:i w:val="0"/>
          <w:iCs/>
          <w:sz w:val="14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713E1B" w:rsidRPr="00713E1B" w:rsidRDefault="00713E1B" w:rsidP="00713E1B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713E1B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830D7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13E1B" w:rsidRPr="00713E1B" w:rsidRDefault="00713E1B" w:rsidP="00713E1B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713E1B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830D7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13E1B" w:rsidRPr="00713E1B" w:rsidRDefault="00713E1B" w:rsidP="00713E1B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713E1B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830D7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13E1B" w:rsidRPr="00713E1B" w:rsidRDefault="00713E1B" w:rsidP="00713E1B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713E1B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830D7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13E1B" w:rsidRPr="00713E1B" w:rsidRDefault="00713E1B" w:rsidP="00713E1B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713E1B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830D7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13E1B" w:rsidRPr="00713E1B" w:rsidRDefault="00713E1B" w:rsidP="00713E1B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713E1B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830D7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13E1B" w:rsidRPr="00713E1B" w:rsidRDefault="00713E1B" w:rsidP="00713E1B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713E1B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830D7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D7CFB" w:rsidRPr="00713E1B" w:rsidRDefault="00713E1B" w:rsidP="00713E1B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713E1B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830D7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Pr="00830D70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2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3E3727" w:rsidRDefault="00432BBF" w:rsidP="000E31F4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432BBF" w:rsidRPr="00B620CE" w:rsidRDefault="006271CD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629" w:rsidRDefault="008C5629">
      <w:pPr>
        <w:spacing w:line="20" w:lineRule="exact"/>
      </w:pPr>
    </w:p>
  </w:endnote>
  <w:endnote w:type="continuationSeparator" w:id="0">
    <w:p w:rsidR="008C5629" w:rsidRDefault="008C5629"/>
  </w:endnote>
  <w:endnote w:type="continuationNotice" w:id="1">
    <w:p w:rsidR="008C5629" w:rsidRDefault="008C56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629" w:rsidRDefault="008C562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C5629" w:rsidRDefault="008C562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629" w:rsidRDefault="008C5629" w:rsidP="00687CC9">
    <w:pPr>
      <w:pStyle w:val="Piedepgina"/>
      <w:framePr w:wrap="around" w:vAnchor="text" w:hAnchor="page" w:x="11047" w:y="111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F07993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8C5629" w:rsidRPr="00B425FF" w:rsidTr="00C4109D">
      <w:tc>
        <w:tcPr>
          <w:tcW w:w="10190" w:type="dxa"/>
          <w:tcBorders>
            <w:top w:val="single" w:sz="18" w:space="0" w:color="808080"/>
          </w:tcBorders>
        </w:tcPr>
        <w:p w:rsidR="008C5629" w:rsidRPr="00C43801" w:rsidRDefault="008C5629" w:rsidP="00C4109D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0"/>
              <w:szCs w:val="10"/>
              <w:lang w:val="es-SV" w:eastAsia="en-US"/>
            </w:rPr>
          </w:pPr>
        </w:p>
      </w:tc>
    </w:tr>
  </w:tbl>
  <w:p w:rsidR="008C5629" w:rsidRDefault="00EB7F47" w:rsidP="00997482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Enero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>
      <w:rPr>
        <w:rFonts w:ascii="Bookman Old Style" w:hAnsi="Bookman Old Style"/>
        <w:i w:val="0"/>
        <w:sz w:val="16"/>
        <w:szCs w:val="16"/>
        <w:lang w:val="es-SV" w:eastAsia="en-US"/>
      </w:rPr>
      <w:t>4</w:t>
    </w:r>
  </w:p>
  <w:p w:rsidR="008C5629" w:rsidRPr="00B425FF" w:rsidRDefault="008C5629" w:rsidP="00997482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8C5629">
      <w:tc>
        <w:tcPr>
          <w:tcW w:w="5950" w:type="dxa"/>
        </w:tcPr>
        <w:p w:rsidR="008C5629" w:rsidRDefault="008C562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8C5629" w:rsidRDefault="008C562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8C5629" w:rsidRDefault="008C562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8C5629" w:rsidRDefault="008C562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8C5629" w:rsidRDefault="008C5629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8C5629" w:rsidRDefault="008C5629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8C5629" w:rsidRDefault="008C5629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629" w:rsidRDefault="008C5629">
      <w:r>
        <w:separator/>
      </w:r>
    </w:p>
  </w:footnote>
  <w:footnote w:type="continuationSeparator" w:id="0">
    <w:p w:rsidR="008C5629" w:rsidRDefault="008C56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629" w:rsidRDefault="008C562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8C5629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8C5629" w:rsidRDefault="008C562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8C5629" w:rsidRPr="00B47612" w:rsidRDefault="008C562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8C5629" w:rsidRPr="00B47612" w:rsidRDefault="008C562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8C5629" w:rsidRPr="00B47612" w:rsidRDefault="008C562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C5629" w:rsidRDefault="008C562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C5629" w:rsidRPr="00B47612" w:rsidRDefault="008C5629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8C5629" w:rsidRPr="00B47612" w:rsidRDefault="008C5629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8C5629" w:rsidRDefault="008C562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629" w:rsidRDefault="008C562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C5629" w:rsidRDefault="008C5629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C5629" w:rsidRDefault="008C5629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8C5629" w:rsidRDefault="008C5629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8C5629" w:rsidRDefault="008C562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C5629" w:rsidRDefault="008C562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C5629" w:rsidRDefault="008C5629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8C5629" w:rsidRDefault="008C5629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5FE2DD4"/>
    <w:multiLevelType w:val="hybridMultilevel"/>
    <w:tmpl w:val="BB6A4CFC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C0A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D8240B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A01EC5"/>
    <w:multiLevelType w:val="hybridMultilevel"/>
    <w:tmpl w:val="6C3CB13A"/>
    <w:lvl w:ilvl="0" w:tplc="5712C13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u w:val="none"/>
        <w:effect w:val="none"/>
        <w:vertAlign w:val="baseline"/>
        <w:specVanish w:val="0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0332C2D"/>
    <w:multiLevelType w:val="hybridMultilevel"/>
    <w:tmpl w:val="06F8A91C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52D0C4F"/>
    <w:multiLevelType w:val="hybridMultilevel"/>
    <w:tmpl w:val="D590A392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CB420DB"/>
    <w:multiLevelType w:val="hybridMultilevel"/>
    <w:tmpl w:val="2E3C0CE0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D034D90"/>
    <w:multiLevelType w:val="hybridMultilevel"/>
    <w:tmpl w:val="605C1EBA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7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5"/>
  </w:num>
  <w:num w:numId="2">
    <w:abstractNumId w:val="6"/>
  </w:num>
  <w:num w:numId="3">
    <w:abstractNumId w:val="25"/>
  </w:num>
  <w:num w:numId="4">
    <w:abstractNumId w:val="21"/>
  </w:num>
  <w:num w:numId="5">
    <w:abstractNumId w:val="12"/>
  </w:num>
  <w:num w:numId="6">
    <w:abstractNumId w:val="32"/>
  </w:num>
  <w:num w:numId="7">
    <w:abstractNumId w:val="26"/>
  </w:num>
  <w:num w:numId="8">
    <w:abstractNumId w:val="28"/>
  </w:num>
  <w:num w:numId="9">
    <w:abstractNumId w:val="0"/>
  </w:num>
  <w:num w:numId="10">
    <w:abstractNumId w:val="8"/>
  </w:num>
  <w:num w:numId="11">
    <w:abstractNumId w:val="11"/>
  </w:num>
  <w:num w:numId="12">
    <w:abstractNumId w:val="11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7"/>
  </w:num>
  <w:num w:numId="21">
    <w:abstractNumId w:val="10"/>
  </w:num>
  <w:num w:numId="22">
    <w:abstractNumId w:val="33"/>
  </w:num>
  <w:num w:numId="23">
    <w:abstractNumId w:val="33"/>
  </w:num>
  <w:num w:numId="24">
    <w:abstractNumId w:val="1"/>
  </w:num>
  <w:num w:numId="25">
    <w:abstractNumId w:val="2"/>
  </w:num>
  <w:num w:numId="26">
    <w:abstractNumId w:val="20"/>
  </w:num>
  <w:num w:numId="27">
    <w:abstractNumId w:val="4"/>
  </w:num>
  <w:num w:numId="28">
    <w:abstractNumId w:val="15"/>
  </w:num>
  <w:num w:numId="29">
    <w:abstractNumId w:val="15"/>
  </w:num>
  <w:num w:numId="30">
    <w:abstractNumId w:val="7"/>
  </w:num>
  <w:num w:numId="31">
    <w:abstractNumId w:val="15"/>
  </w:num>
  <w:num w:numId="32">
    <w:abstractNumId w:val="3"/>
  </w:num>
  <w:num w:numId="33">
    <w:abstractNumId w:val="5"/>
  </w:num>
  <w:num w:numId="34">
    <w:abstractNumId w:val="29"/>
  </w:num>
  <w:num w:numId="35">
    <w:abstractNumId w:val="24"/>
  </w:num>
  <w:num w:numId="36">
    <w:abstractNumId w:val="5"/>
  </w:num>
  <w:num w:numId="37">
    <w:abstractNumId w:val="36"/>
  </w:num>
  <w:num w:numId="38">
    <w:abstractNumId w:val="30"/>
  </w:num>
  <w:num w:numId="39">
    <w:abstractNumId w:val="38"/>
  </w:num>
  <w:num w:numId="40">
    <w:abstractNumId w:val="37"/>
  </w:num>
  <w:num w:numId="41">
    <w:abstractNumId w:val="23"/>
  </w:num>
  <w:num w:numId="42">
    <w:abstractNumId w:val="1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31"/>
  </w:num>
  <w:num w:numId="44">
    <w:abstractNumId w:val="19"/>
  </w:num>
  <w:num w:numId="45">
    <w:abstractNumId w:val="14"/>
  </w:num>
  <w:num w:numId="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252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44CD2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0C8C"/>
    <w:rsid w:val="002043A1"/>
    <w:rsid w:val="002055BD"/>
    <w:rsid w:val="00206892"/>
    <w:rsid w:val="002237EF"/>
    <w:rsid w:val="00227605"/>
    <w:rsid w:val="002344F1"/>
    <w:rsid w:val="0025032E"/>
    <w:rsid w:val="002513AF"/>
    <w:rsid w:val="0026441F"/>
    <w:rsid w:val="00273C17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04221"/>
    <w:rsid w:val="003102A0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7553A"/>
    <w:rsid w:val="00376F8B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5D3F"/>
    <w:rsid w:val="003D6DE4"/>
    <w:rsid w:val="003E3727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12EF"/>
    <w:rsid w:val="004864C9"/>
    <w:rsid w:val="00487304"/>
    <w:rsid w:val="004878EC"/>
    <w:rsid w:val="00491492"/>
    <w:rsid w:val="00492D12"/>
    <w:rsid w:val="004A0C85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283C"/>
    <w:rsid w:val="00504949"/>
    <w:rsid w:val="00511C48"/>
    <w:rsid w:val="005166BD"/>
    <w:rsid w:val="005208A9"/>
    <w:rsid w:val="00521283"/>
    <w:rsid w:val="00540076"/>
    <w:rsid w:val="00540ED7"/>
    <w:rsid w:val="00541514"/>
    <w:rsid w:val="00546EA0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C7099"/>
    <w:rsid w:val="005F51C6"/>
    <w:rsid w:val="005F5C60"/>
    <w:rsid w:val="00604080"/>
    <w:rsid w:val="00607F83"/>
    <w:rsid w:val="00624231"/>
    <w:rsid w:val="006271CD"/>
    <w:rsid w:val="0064094F"/>
    <w:rsid w:val="006634C8"/>
    <w:rsid w:val="006679A8"/>
    <w:rsid w:val="0067598B"/>
    <w:rsid w:val="006777ED"/>
    <w:rsid w:val="00677935"/>
    <w:rsid w:val="00677DB1"/>
    <w:rsid w:val="006840FF"/>
    <w:rsid w:val="00687CC9"/>
    <w:rsid w:val="00693CF2"/>
    <w:rsid w:val="00694999"/>
    <w:rsid w:val="006A287B"/>
    <w:rsid w:val="006B6F09"/>
    <w:rsid w:val="006B714E"/>
    <w:rsid w:val="006B7351"/>
    <w:rsid w:val="006C31D4"/>
    <w:rsid w:val="006C418C"/>
    <w:rsid w:val="006E3A81"/>
    <w:rsid w:val="006F4C9A"/>
    <w:rsid w:val="0070362C"/>
    <w:rsid w:val="00713E1B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97BFB"/>
    <w:rsid w:val="007A319D"/>
    <w:rsid w:val="007A3B14"/>
    <w:rsid w:val="007A6F6E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30D70"/>
    <w:rsid w:val="00841644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C5629"/>
    <w:rsid w:val="008D39A8"/>
    <w:rsid w:val="008E07AF"/>
    <w:rsid w:val="008E127B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97482"/>
    <w:rsid w:val="009A56A6"/>
    <w:rsid w:val="009C5839"/>
    <w:rsid w:val="009D37E0"/>
    <w:rsid w:val="009E1C09"/>
    <w:rsid w:val="00A12221"/>
    <w:rsid w:val="00A15189"/>
    <w:rsid w:val="00A162B0"/>
    <w:rsid w:val="00A166BC"/>
    <w:rsid w:val="00A17200"/>
    <w:rsid w:val="00A37831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09F2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3FB0"/>
    <w:rsid w:val="00B84A43"/>
    <w:rsid w:val="00B85D6D"/>
    <w:rsid w:val="00B87ED4"/>
    <w:rsid w:val="00B94C72"/>
    <w:rsid w:val="00BA4C28"/>
    <w:rsid w:val="00BB30A6"/>
    <w:rsid w:val="00BB49BD"/>
    <w:rsid w:val="00BB7F7C"/>
    <w:rsid w:val="00BC7D17"/>
    <w:rsid w:val="00BD018B"/>
    <w:rsid w:val="00BE2125"/>
    <w:rsid w:val="00BE3125"/>
    <w:rsid w:val="00C01198"/>
    <w:rsid w:val="00C023FB"/>
    <w:rsid w:val="00C02E03"/>
    <w:rsid w:val="00C07C9F"/>
    <w:rsid w:val="00C3029F"/>
    <w:rsid w:val="00C31779"/>
    <w:rsid w:val="00C321C1"/>
    <w:rsid w:val="00C404F4"/>
    <w:rsid w:val="00C4109D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2B18"/>
    <w:rsid w:val="00D141B5"/>
    <w:rsid w:val="00D22AFC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48"/>
    <w:rsid w:val="00D84381"/>
    <w:rsid w:val="00D861D6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345FB"/>
    <w:rsid w:val="00E403A2"/>
    <w:rsid w:val="00E62447"/>
    <w:rsid w:val="00E64B2E"/>
    <w:rsid w:val="00E753A1"/>
    <w:rsid w:val="00E76C9B"/>
    <w:rsid w:val="00E77979"/>
    <w:rsid w:val="00E83118"/>
    <w:rsid w:val="00E8691B"/>
    <w:rsid w:val="00E873CF"/>
    <w:rsid w:val="00E951A5"/>
    <w:rsid w:val="00E97FAC"/>
    <w:rsid w:val="00EA39AE"/>
    <w:rsid w:val="00EB1352"/>
    <w:rsid w:val="00EB7F47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07993"/>
    <w:rsid w:val="00F233E9"/>
    <w:rsid w:val="00F31CDC"/>
    <w:rsid w:val="00F479FD"/>
    <w:rsid w:val="00F57C7F"/>
    <w:rsid w:val="00F6080A"/>
    <w:rsid w:val="00F7426B"/>
    <w:rsid w:val="00F8060E"/>
    <w:rsid w:val="00F8424F"/>
    <w:rsid w:val="00F85267"/>
    <w:rsid w:val="00FA66EF"/>
    <w:rsid w:val="00FA7101"/>
    <w:rsid w:val="00FB3CEF"/>
    <w:rsid w:val="00FC79F5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474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13</cp:revision>
  <cp:lastPrinted>2012-03-02T15:52:00Z</cp:lastPrinted>
  <dcterms:created xsi:type="dcterms:W3CDTF">2013-08-22T19:12:00Z</dcterms:created>
  <dcterms:modified xsi:type="dcterms:W3CDTF">2013-11-06T22:04:00Z</dcterms:modified>
</cp:coreProperties>
</file>